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 xml:space="preserve">В </w:t>
      </w:r>
      <w:r w:rsidRPr="00CC0C07">
        <w:rPr>
          <w:rFonts w:ascii="Times New Roman" w:hAnsi="Times New Roman" w:cs="Times New Roman"/>
          <w:sz w:val="28"/>
          <w:szCs w:val="28"/>
        </w:rPr>
        <w:t>Приморский</w:t>
      </w:r>
      <w:r w:rsidRPr="00CC0C07"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г. Санкт-Петербурга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Истец: Иванов И.И.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Адрес: г. Город, ул. Улица, д. 1, кв. 1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Ответчик: Свободин И.И.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Адрес: г. Город, ул. Улица, д. 2, кв. 2</w:t>
      </w:r>
    </w:p>
    <w:p w:rsidR="00CC0C07" w:rsidRPr="00CC0C07" w:rsidRDefault="00CC0C07" w:rsidP="00CC0C0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Дело № 12-945/2019</w:t>
      </w:r>
    </w:p>
    <w:p w:rsidR="00CC0C07" w:rsidRP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C07" w:rsidRDefault="00CC0C07" w:rsidP="00CC0C07">
      <w:pPr>
        <w:pStyle w:val="ConsPlusNormal"/>
        <w:tabs>
          <w:tab w:val="center" w:pos="4947"/>
          <w:tab w:val="left" w:pos="819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C0C07">
        <w:rPr>
          <w:rFonts w:ascii="Times New Roman" w:hAnsi="Times New Roman" w:cs="Times New Roman"/>
          <w:sz w:val="28"/>
          <w:szCs w:val="28"/>
        </w:rPr>
        <w:t>озражения истца на возражение ответчика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C07" w:rsidRPr="00CC0C07" w:rsidRDefault="00CC0C07" w:rsidP="00CC0C07">
      <w:pPr>
        <w:pStyle w:val="ConsPlusNormal"/>
        <w:tabs>
          <w:tab w:val="center" w:pos="4947"/>
          <w:tab w:val="left" w:pos="819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2019 г. в</w:t>
      </w:r>
      <w:r w:rsidRPr="00CC0C07">
        <w:rPr>
          <w:rFonts w:ascii="Times New Roman" w:hAnsi="Times New Roman" w:cs="Times New Roman"/>
          <w:sz w:val="28"/>
          <w:szCs w:val="28"/>
        </w:rPr>
        <w:t xml:space="preserve"> Приморский районный суд г. Санкт-Петербурга Истцом было подано исковое заявление об установлении границ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площадью 30 </w:t>
      </w:r>
      <w:r w:rsidRPr="00CC0C07">
        <w:rPr>
          <w:rFonts w:ascii="Times New Roman" w:hAnsi="Times New Roman" w:cs="Times New Roman"/>
          <w:sz w:val="28"/>
          <w:szCs w:val="28"/>
        </w:rPr>
        <w:t xml:space="preserve">кв. м,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11:11:0000:00:123 </w:t>
      </w:r>
      <w:r w:rsidRPr="00CC0C07">
        <w:rPr>
          <w:rFonts w:ascii="Times New Roman" w:hAnsi="Times New Roman" w:cs="Times New Roman"/>
          <w:sz w:val="28"/>
          <w:szCs w:val="28"/>
        </w:rPr>
        <w:t>(далее - Земельный участок Истца).</w:t>
      </w:r>
    </w:p>
    <w:p w:rsidR="00C7485F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не согласен с доводами ответчика</w:t>
      </w:r>
      <w:r w:rsidR="00C7485F">
        <w:rPr>
          <w:rFonts w:ascii="Times New Roman" w:hAnsi="Times New Roman" w:cs="Times New Roman"/>
          <w:sz w:val="28"/>
          <w:szCs w:val="28"/>
        </w:rPr>
        <w:t xml:space="preserve"> и предоставляет свои возражения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0C07">
        <w:rPr>
          <w:rFonts w:ascii="Times New Roman" w:hAnsi="Times New Roman" w:cs="Times New Roman"/>
          <w:sz w:val="28"/>
          <w:szCs w:val="28"/>
        </w:rPr>
        <w:t xml:space="preserve">Ответчику на праве собственности принадлежит смежный земельный участок. Права Ответчика на Земельный участок подтверждаются свидетельством о праве собственности выпиской из Единого государственного реестра </w:t>
      </w:r>
      <w:r w:rsidR="00C7485F">
        <w:rPr>
          <w:rFonts w:ascii="Times New Roman" w:hAnsi="Times New Roman" w:cs="Times New Roman"/>
          <w:sz w:val="28"/>
          <w:szCs w:val="28"/>
        </w:rPr>
        <w:t>недвижимости №1</w:t>
      </w:r>
      <w:r w:rsidRPr="00CC0C07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C7485F">
        <w:rPr>
          <w:rFonts w:ascii="Times New Roman" w:hAnsi="Times New Roman" w:cs="Times New Roman"/>
          <w:sz w:val="28"/>
          <w:szCs w:val="28"/>
        </w:rPr>
        <w:t xml:space="preserve">12.02.2017 </w:t>
      </w:r>
      <w:r w:rsidRPr="00CC0C07">
        <w:rPr>
          <w:rFonts w:ascii="Times New Roman" w:hAnsi="Times New Roman" w:cs="Times New Roman"/>
          <w:sz w:val="28"/>
          <w:szCs w:val="28"/>
        </w:rPr>
        <w:t>г.</w:t>
      </w:r>
    </w:p>
    <w:p w:rsidR="00C7485F" w:rsidRDefault="00C7485F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</w:t>
      </w:r>
      <w:r w:rsidR="00CC0C07" w:rsidRPr="00CC0C07">
        <w:rPr>
          <w:rFonts w:ascii="Times New Roman" w:hAnsi="Times New Roman" w:cs="Times New Roman"/>
          <w:sz w:val="28"/>
          <w:szCs w:val="28"/>
        </w:rPr>
        <w:t xml:space="preserve"> возражает против </w:t>
      </w:r>
      <w:r>
        <w:rPr>
          <w:rFonts w:ascii="Times New Roman" w:hAnsi="Times New Roman" w:cs="Times New Roman"/>
          <w:sz w:val="28"/>
          <w:szCs w:val="28"/>
        </w:rPr>
        <w:t>требований Ответчика</w:t>
      </w:r>
      <w:r w:rsidR="00CC0C07" w:rsidRPr="00CC0C07">
        <w:rPr>
          <w:rFonts w:ascii="Times New Roman" w:hAnsi="Times New Roman" w:cs="Times New Roman"/>
          <w:sz w:val="28"/>
          <w:szCs w:val="28"/>
        </w:rPr>
        <w:t>, поскольку местоположение границ Земельного участка Истца неверно указано кадастровым инженером в межевом плане, составленном при проведении кадастровых работ, что подтверждается данными межевого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5F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C7485F">
        <w:rPr>
          <w:rFonts w:ascii="Times New Roman" w:hAnsi="Times New Roman" w:cs="Times New Roman"/>
          <w:sz w:val="28"/>
          <w:szCs w:val="28"/>
        </w:rPr>
        <w:t>не</w:t>
      </w:r>
      <w:r w:rsidRPr="00CC0C07">
        <w:rPr>
          <w:rFonts w:ascii="Times New Roman" w:hAnsi="Times New Roman" w:cs="Times New Roman"/>
          <w:sz w:val="28"/>
          <w:szCs w:val="28"/>
        </w:rPr>
        <w:t>обоснованно отказался согласовать местоположение границ Земельного участка Истца с Истцом, поскольку такое согласование привело бы к нарушению границ Земельного участка Ответчика</w:t>
      </w:r>
      <w:r w:rsidR="00C7485F">
        <w:rPr>
          <w:rFonts w:ascii="Times New Roman" w:hAnsi="Times New Roman" w:cs="Times New Roman"/>
          <w:sz w:val="28"/>
          <w:szCs w:val="28"/>
        </w:rPr>
        <w:t>.</w:t>
      </w:r>
    </w:p>
    <w:p w:rsidR="00C7485F" w:rsidRDefault="00C7485F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</w:t>
      </w:r>
      <w:r w:rsidR="00CC0C07" w:rsidRPr="00CC0C07">
        <w:rPr>
          <w:rFonts w:ascii="Times New Roman" w:hAnsi="Times New Roman" w:cs="Times New Roman"/>
          <w:sz w:val="28"/>
          <w:szCs w:val="28"/>
        </w:rPr>
        <w:t xml:space="preserve"> возражает против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Ответчика</w:t>
      </w:r>
      <w:r w:rsidR="00CC0C07" w:rsidRPr="00CC0C07">
        <w:rPr>
          <w:rFonts w:ascii="Times New Roman" w:hAnsi="Times New Roman" w:cs="Times New Roman"/>
          <w:sz w:val="28"/>
          <w:szCs w:val="28"/>
        </w:rPr>
        <w:t>, поскольку:</w:t>
      </w:r>
    </w:p>
    <w:p w:rsidR="00C7485F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="00C7485F">
        <w:rPr>
          <w:rFonts w:ascii="Times New Roman" w:hAnsi="Times New Roman" w:cs="Times New Roman"/>
          <w:sz w:val="28"/>
          <w:szCs w:val="28"/>
        </w:rPr>
        <w:t>Истца</w:t>
      </w:r>
      <w:r w:rsidRPr="00CC0C07">
        <w:rPr>
          <w:rFonts w:ascii="Times New Roman" w:hAnsi="Times New Roman" w:cs="Times New Roman"/>
          <w:sz w:val="28"/>
          <w:szCs w:val="28"/>
        </w:rPr>
        <w:t xml:space="preserve"> поставлен на кадастровый учет в соответствии с действующим законодательством;</w:t>
      </w:r>
    </w:p>
    <w:p w:rsidR="00C7485F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- отсутствуют нарушения прав смежных землепользователей;</w:t>
      </w:r>
    </w:p>
    <w:p w:rsidR="00C7485F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lastRenderedPageBreak/>
        <w:t>- отсутствует кадастровая ошибка в сведениях о местоположении границ и площади З</w:t>
      </w:r>
      <w:r w:rsidR="00C7485F">
        <w:rPr>
          <w:rFonts w:ascii="Times New Roman" w:hAnsi="Times New Roman" w:cs="Times New Roman"/>
          <w:sz w:val="28"/>
          <w:szCs w:val="28"/>
        </w:rPr>
        <w:t>емельного участка.</w:t>
      </w:r>
    </w:p>
    <w:p w:rsidR="00CC0C07" w:rsidRPr="00CC0C07" w:rsidRDefault="00CC0C07" w:rsidP="00C748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C07">
        <w:rPr>
          <w:rFonts w:ascii="Times New Roman" w:hAnsi="Times New Roman" w:cs="Times New Roman"/>
          <w:sz w:val="28"/>
          <w:szCs w:val="28"/>
        </w:rPr>
        <w:t>Об этих обстоятельствах свидетельствуют выписка из ЕГРН</w:t>
      </w:r>
      <w:r w:rsidR="00C7485F">
        <w:rPr>
          <w:rFonts w:ascii="Times New Roman" w:hAnsi="Times New Roman" w:cs="Times New Roman"/>
          <w:sz w:val="28"/>
          <w:szCs w:val="28"/>
        </w:rPr>
        <w:t xml:space="preserve">. Истец </w:t>
      </w:r>
      <w:r w:rsidRPr="00CC0C07">
        <w:rPr>
          <w:rFonts w:ascii="Times New Roman" w:hAnsi="Times New Roman" w:cs="Times New Roman"/>
          <w:sz w:val="28"/>
          <w:szCs w:val="28"/>
        </w:rPr>
        <w:t>возражает против требований</w:t>
      </w:r>
      <w:r w:rsidR="00C7485F">
        <w:rPr>
          <w:rFonts w:ascii="Times New Roman" w:hAnsi="Times New Roman" w:cs="Times New Roman"/>
          <w:sz w:val="28"/>
          <w:szCs w:val="28"/>
        </w:rPr>
        <w:t xml:space="preserve"> Ответчика</w:t>
      </w:r>
      <w:r w:rsidRPr="00CC0C07">
        <w:rPr>
          <w:rFonts w:ascii="Times New Roman" w:hAnsi="Times New Roman" w:cs="Times New Roman"/>
          <w:sz w:val="28"/>
          <w:szCs w:val="28"/>
        </w:rPr>
        <w:t>, поскольку граница между Земельными участками смещена в сторону Земельного участка Ответчика,</w:t>
      </w:r>
      <w:r w:rsidR="00C7485F">
        <w:rPr>
          <w:rFonts w:ascii="Times New Roman" w:hAnsi="Times New Roman" w:cs="Times New Roman"/>
          <w:sz w:val="28"/>
          <w:szCs w:val="28"/>
        </w:rPr>
        <w:t xml:space="preserve"> что подтверждается планами БТИ.</w:t>
      </w:r>
    </w:p>
    <w:p w:rsid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C0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ст. ст. 39, 40 Федерального закона от 24.07.2007 N 221-ФЗ "О кадастровой деятельности" (с 01.01.2017), ст. 22 Федерального закона от 13.07.2015 N 218-ФЗ "О государственной регистрации недвижимости" (с 01.01.2017), ст. ст. 38, 39, 40 Федерального закона от 24.07.2007 N 221-ФЗ "О государственном кадастре недвижимости" (до 01.01.2017), п. 2 ч. 2 ст. </w:t>
      </w:r>
      <w:proofErr w:type="gramEnd"/>
      <w:r w:rsidRPr="00CC0C07">
        <w:rPr>
          <w:rFonts w:ascii="Times New Roman" w:hAnsi="Times New Roman" w:cs="Times New Roman"/>
          <w:sz w:val="28"/>
          <w:szCs w:val="28"/>
        </w:rPr>
        <w:t xml:space="preserve">149 ГПК РФ, прошу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заявленные </w:t>
      </w:r>
      <w:r w:rsidRPr="00CC0C07">
        <w:rPr>
          <w:rFonts w:ascii="Times New Roman" w:hAnsi="Times New Roman" w:cs="Times New Roman"/>
          <w:sz w:val="28"/>
          <w:szCs w:val="28"/>
        </w:rPr>
        <w:t xml:space="preserve">Истцом </w:t>
      </w:r>
      <w:r>
        <w:rPr>
          <w:rFonts w:ascii="Times New Roman" w:hAnsi="Times New Roman" w:cs="Times New Roman"/>
          <w:sz w:val="28"/>
          <w:szCs w:val="28"/>
        </w:rPr>
        <w:t>удовлетворить</w:t>
      </w:r>
      <w:r w:rsidRPr="00CC0C07">
        <w:rPr>
          <w:rFonts w:ascii="Times New Roman" w:hAnsi="Times New Roman" w:cs="Times New Roman"/>
          <w:sz w:val="28"/>
          <w:szCs w:val="28"/>
        </w:rPr>
        <w:t>.</w:t>
      </w:r>
    </w:p>
    <w:p w:rsidR="00CC0C07" w:rsidRP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C07" w:rsidRP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2019</w:t>
      </w:r>
      <w:r w:rsidRPr="00CC0C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C07" w:rsidRP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C07" w:rsidRPr="00CC0C07" w:rsidRDefault="00CC0C07" w:rsidP="00CC0C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</w:t>
      </w:r>
      <w:r w:rsidRPr="00CC0C07">
        <w:rPr>
          <w:rFonts w:ascii="Times New Roman" w:hAnsi="Times New Roman" w:cs="Times New Roman"/>
          <w:sz w:val="28"/>
          <w:szCs w:val="28"/>
        </w:rPr>
        <w:t xml:space="preserve">: __________________ </w:t>
      </w:r>
      <w:r>
        <w:rPr>
          <w:rFonts w:ascii="Times New Roman" w:hAnsi="Times New Roman" w:cs="Times New Roman"/>
          <w:sz w:val="28"/>
          <w:szCs w:val="28"/>
        </w:rPr>
        <w:t>/ Иванов И.И. /</w:t>
      </w:r>
    </w:p>
    <w:p w:rsidR="0009269E" w:rsidRPr="00CC0C07" w:rsidRDefault="0009269E" w:rsidP="00CC0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269E" w:rsidRPr="00CC0C07" w:rsidSect="008003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A7" w:rsidRDefault="00F515A7" w:rsidP="00CC0C07">
      <w:pPr>
        <w:spacing w:after="0" w:line="240" w:lineRule="auto"/>
      </w:pPr>
      <w:r>
        <w:separator/>
      </w:r>
    </w:p>
  </w:endnote>
  <w:endnote w:type="continuationSeparator" w:id="0">
    <w:p w:rsidR="00F515A7" w:rsidRDefault="00F515A7" w:rsidP="00C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99671"/>
      <w:docPartObj>
        <w:docPartGallery w:val="Page Numbers (Bottom of Page)"/>
        <w:docPartUnique/>
      </w:docPartObj>
    </w:sdtPr>
    <w:sdtContent>
      <w:p w:rsidR="00CC0C07" w:rsidRDefault="00CC0C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5F">
          <w:rPr>
            <w:noProof/>
          </w:rPr>
          <w:t>2</w:t>
        </w:r>
        <w:r>
          <w:fldChar w:fldCharType="end"/>
        </w:r>
      </w:p>
    </w:sdtContent>
  </w:sdt>
  <w:p w:rsidR="00CC0C07" w:rsidRDefault="00CC0C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A7" w:rsidRDefault="00F515A7" w:rsidP="00CC0C07">
      <w:pPr>
        <w:spacing w:after="0" w:line="240" w:lineRule="auto"/>
      </w:pPr>
      <w:r>
        <w:separator/>
      </w:r>
    </w:p>
  </w:footnote>
  <w:footnote w:type="continuationSeparator" w:id="0">
    <w:p w:rsidR="00F515A7" w:rsidRDefault="00F515A7" w:rsidP="00CC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07"/>
    <w:rsid w:val="0009269E"/>
    <w:rsid w:val="00C7485F"/>
    <w:rsid w:val="00CC0C07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0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C07"/>
  </w:style>
  <w:style w:type="paragraph" w:styleId="a5">
    <w:name w:val="footer"/>
    <w:basedOn w:val="a"/>
    <w:link w:val="a6"/>
    <w:uiPriority w:val="99"/>
    <w:unhideWhenUsed/>
    <w:rsid w:val="00CC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0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C07"/>
  </w:style>
  <w:style w:type="paragraph" w:styleId="a5">
    <w:name w:val="footer"/>
    <w:basedOn w:val="a"/>
    <w:link w:val="a6"/>
    <w:uiPriority w:val="99"/>
    <w:unhideWhenUsed/>
    <w:rsid w:val="00CC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2019-05-14T12:50:00Z</dcterms:created>
  <dcterms:modified xsi:type="dcterms:W3CDTF">2019-05-14T13:03:00Z</dcterms:modified>
</cp:coreProperties>
</file>